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462CB3" w:rsidRDefault="00401476" w:rsidP="00401476">
      <w:pPr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2024</w:t>
      </w:r>
    </w:p>
    <w:p w:rsidR="00401476" w:rsidRPr="00462CB3" w:rsidRDefault="00401476" w:rsidP="00401476">
      <w:pPr>
        <w:jc w:val="right"/>
        <w:rPr>
          <w:b/>
          <w:sz w:val="18"/>
          <w:szCs w:val="18"/>
        </w:rPr>
      </w:pPr>
    </w:p>
    <w:p w:rsidR="00401476" w:rsidRPr="00462CB3" w:rsidRDefault="00401476" w:rsidP="00401476">
      <w:pPr>
        <w:rPr>
          <w:b/>
          <w:sz w:val="18"/>
          <w:szCs w:val="18"/>
        </w:rPr>
      </w:pPr>
      <w:bookmarkStart w:id="1" w:name="_Hlk509301449"/>
    </w:p>
    <w:p w:rsidR="00401476" w:rsidRPr="00462CB3" w:rsidRDefault="00401476" w:rsidP="00401476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FEN BİLİMLERİ DERSİ GÜNLÜK DERS PLANI</w:t>
      </w:r>
    </w:p>
    <w:p w:rsidR="00401476" w:rsidRPr="00462CB3" w:rsidRDefault="00401476" w:rsidP="00401476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(HAFTA 24-25 )</w:t>
      </w:r>
    </w:p>
    <w:p w:rsidR="00401476" w:rsidRPr="00462CB3" w:rsidRDefault="00401476" w:rsidP="00401476">
      <w:pPr>
        <w:tabs>
          <w:tab w:val="left" w:pos="1894"/>
        </w:tabs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ab/>
      </w:r>
    </w:p>
    <w:p w:rsidR="00401476" w:rsidRPr="00462CB3" w:rsidRDefault="00401476" w:rsidP="00401476">
      <w:pPr>
        <w:rPr>
          <w:b/>
          <w:sz w:val="18"/>
          <w:szCs w:val="18"/>
        </w:rPr>
      </w:pPr>
      <w:bookmarkStart w:id="2" w:name="_Hlk509301420"/>
      <w:r w:rsidRPr="00462CB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462CB3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62CB3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6 Saat     </w:t>
            </w:r>
            <w:r w:rsidR="00382E6C">
              <w:rPr>
                <w:sz w:val="18"/>
                <w:szCs w:val="18"/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FEN BİLİMLERİ   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*Yedi ortak Canlılık Özelliği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*Büyüme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*Beslenme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*Hareket Etme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*Çoğalma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*Solunum Yapma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*Tepki Verme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*Boşaltım Yapma</w:t>
            </w:r>
          </w:p>
          <w:p w:rsidR="00401476" w:rsidRPr="00462CB3" w:rsidRDefault="00401476" w:rsidP="0093635A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*Bitkilerin Yaşam Döngüsü</w:t>
            </w:r>
          </w:p>
        </w:tc>
      </w:tr>
      <w:bookmarkEnd w:id="3"/>
    </w:tbl>
    <w:p w:rsidR="00401476" w:rsidRPr="00462CB3" w:rsidRDefault="00401476" w:rsidP="00401476">
      <w:pPr>
        <w:ind w:firstLine="180"/>
        <w:rPr>
          <w:b/>
          <w:sz w:val="18"/>
          <w:szCs w:val="18"/>
        </w:rPr>
      </w:pPr>
    </w:p>
    <w:p w:rsidR="00401476" w:rsidRPr="00462CB3" w:rsidRDefault="00401476" w:rsidP="00401476">
      <w:pPr>
        <w:ind w:firstLine="180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462CB3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F.3.6.1.1. Çevresindeki örnekleri kullanarak varlıkları canlı ve cansız olarak sınıflandırır.</w:t>
            </w:r>
          </w:p>
          <w:p w:rsidR="00401476" w:rsidRPr="00462CB3" w:rsidRDefault="00401476" w:rsidP="0093635A">
            <w:pPr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F.3.6.1.2. Bir bitkinin yaşam döngüsüne ait gözlem sonuçlarını sunar.</w:t>
            </w:r>
          </w:p>
        </w:tc>
      </w:tr>
      <w:tr w:rsidR="00401476" w:rsidRPr="00462CB3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62CB3" w:rsidRDefault="00401476" w:rsidP="0093635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401476" w:rsidRPr="00462CB3" w:rsidRDefault="00401476" w:rsidP="0093635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401476" w:rsidRPr="00462CB3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62CB3" w:rsidRDefault="00401476" w:rsidP="0093635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401476" w:rsidRPr="00462CB3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401476" w:rsidRPr="00462CB3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01476" w:rsidRPr="00462CB3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 xml:space="preserve">(Sayfa 178) Görsel tahtaya yansıtılır ve incelenir-Sorulara cevaplar alınır-Neler öğrenileceği anlatılır.? 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Canlıların yedi özelliği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Pr="00462CB3">
              <w:rPr>
                <w:iCs/>
                <w:sz w:val="18"/>
                <w:szCs w:val="18"/>
              </w:rPr>
              <w:t>Sayfa 178) Canlılarda büyüme özelliği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179) Canlılarda beslenme ve hareket etme özellikleri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181) Canlılarda çoğalma ve solunum yapma özellikleri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182) Canlılarda tepki verme ve boşaltım yapma özellikleri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184) Görsel tahtaya yansıtılır ve incelenir. Tohumun çimlenmesi-bitki olması-tohum üretmesi ve ölmesi aşamaları incelenir. Bitkilerin yaşam döngülerinin farklı zaman aralık ve uzunlukta olduğu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185) Etkinlik yapılır. Sorular cevaplanır.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186) Neler öğrendik bölümü ile konu tekrar edilir.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187) Sıra sizde bölümü yapılır</w:t>
            </w:r>
          </w:p>
        </w:tc>
      </w:tr>
      <w:tr w:rsidR="00401476" w:rsidRPr="00462CB3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</w:p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462CB3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462CB3" w:rsidRDefault="00401476" w:rsidP="0093635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Ölçme-Değerlendirme:</w:t>
            </w:r>
          </w:p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Gözlem Formu</w:t>
            </w:r>
          </w:p>
          <w:p w:rsidR="00401476" w:rsidRPr="00462CB3" w:rsidRDefault="00401476" w:rsidP="0093635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Sıra Sizde (sayfa 187)</w:t>
            </w:r>
          </w:p>
        </w:tc>
      </w:tr>
    </w:tbl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</w:p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462CB3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a. Canlıların sistematik sınıflandırılmasına girilmez.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b. Canlı türlerinden sadece bitki ve hayvanlardan söz edilir.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c. Canlı ve cansız kavramlarında literatürdeki kavram yanılgılarına dikkat edilir.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Bir bitkinin belirli bir süre boyunca gelişiminin izlenmesi ve gözlem sonuçlarının kaydedilmesi beklenir.</w:t>
            </w:r>
          </w:p>
        </w:tc>
      </w:tr>
    </w:tbl>
    <w:p w:rsidR="00401476" w:rsidRPr="00462CB3" w:rsidRDefault="00401476" w:rsidP="00401476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01476" w:rsidRPr="00462CB3" w:rsidRDefault="00401476" w:rsidP="00401476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……………..………..</w:t>
      </w:r>
    </w:p>
    <w:p w:rsidR="00401476" w:rsidRPr="00462CB3" w:rsidRDefault="00401476" w:rsidP="00401476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3/… Sınıf Öğretmeni</w:t>
      </w:r>
    </w:p>
    <w:p w:rsidR="00401476" w:rsidRPr="00462CB3" w:rsidRDefault="00401476" w:rsidP="00401476">
      <w:pPr>
        <w:tabs>
          <w:tab w:val="left" w:pos="3569"/>
        </w:tabs>
        <w:rPr>
          <w:b/>
          <w:sz w:val="18"/>
          <w:szCs w:val="18"/>
        </w:rPr>
      </w:pPr>
    </w:p>
    <w:p w:rsidR="00401476" w:rsidRPr="00462CB3" w:rsidRDefault="00401476" w:rsidP="0040147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</w:p>
    <w:p w:rsidR="00401476" w:rsidRPr="00462CB3" w:rsidRDefault="00401476" w:rsidP="00401476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………………………</w:t>
      </w:r>
    </w:p>
    <w:p w:rsidR="00401476" w:rsidRPr="00462CB3" w:rsidRDefault="00401476" w:rsidP="00401476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62CB3">
        <w:rPr>
          <w:b/>
          <w:sz w:val="18"/>
          <w:szCs w:val="18"/>
        </w:rPr>
        <w:t xml:space="preserve">                                                            </w:t>
      </w:r>
    </w:p>
    <w:p w:rsidR="002B67A3" w:rsidRPr="00401476" w:rsidRDefault="00401476" w:rsidP="00401476">
      <w:pPr>
        <w:rPr>
          <w:sz w:val="18"/>
          <w:szCs w:val="18"/>
        </w:rPr>
      </w:pPr>
      <w:r w:rsidRPr="00462CB3">
        <w:rPr>
          <w:sz w:val="18"/>
          <w:szCs w:val="18"/>
        </w:rPr>
        <w:t xml:space="preserve"> </w:t>
      </w:r>
    </w:p>
    <w:sectPr w:rsidR="002B67A3" w:rsidRPr="00401476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948" w:rsidRDefault="003E7948" w:rsidP="00161E3C">
      <w:r>
        <w:separator/>
      </w:r>
    </w:p>
  </w:endnote>
  <w:endnote w:type="continuationSeparator" w:id="0">
    <w:p w:rsidR="003E7948" w:rsidRDefault="003E79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948" w:rsidRDefault="003E7948" w:rsidP="00161E3C">
      <w:r>
        <w:separator/>
      </w:r>
    </w:p>
  </w:footnote>
  <w:footnote w:type="continuationSeparator" w:id="0">
    <w:p w:rsidR="003E7948" w:rsidRDefault="003E79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B7F8-70FB-42A8-9962-FC8CDFA4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2024-01-17T11:40:00Z</dcterms:modified>
</cp:coreProperties>
</file>